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C1" w:rsidRPr="00B97093" w:rsidRDefault="002451AE" w:rsidP="00B97093">
      <w:pPr>
        <w:pStyle w:val="Heading1"/>
        <w:rPr>
          <w:color w:val="auto"/>
          <w:sz w:val="32"/>
          <w:szCs w:val="32"/>
          <w:u w:val="single"/>
          <w:lang w:val="bg-BG"/>
        </w:rPr>
      </w:pPr>
      <w:r w:rsidRPr="00B97093">
        <w:rPr>
          <w:color w:val="auto"/>
          <w:sz w:val="32"/>
          <w:szCs w:val="32"/>
          <w:u w:val="single"/>
          <w:lang w:val="bg-BG"/>
        </w:rPr>
        <w:t>Народно читалище „</w:t>
      </w:r>
      <w:proofErr w:type="spellStart"/>
      <w:r w:rsidRPr="00B97093">
        <w:rPr>
          <w:color w:val="auto"/>
          <w:sz w:val="32"/>
          <w:szCs w:val="32"/>
          <w:u w:val="single"/>
        </w:rPr>
        <w:t>Христо</w:t>
      </w:r>
      <w:proofErr w:type="spellEnd"/>
      <w:r w:rsidRPr="00B97093">
        <w:rPr>
          <w:color w:val="auto"/>
          <w:sz w:val="32"/>
          <w:szCs w:val="32"/>
          <w:u w:val="single"/>
        </w:rPr>
        <w:t xml:space="preserve"> </w:t>
      </w:r>
      <w:proofErr w:type="spellStart"/>
      <w:r w:rsidRPr="00B97093">
        <w:rPr>
          <w:color w:val="auto"/>
          <w:sz w:val="32"/>
          <w:szCs w:val="32"/>
          <w:u w:val="single"/>
        </w:rPr>
        <w:t>Ботев</w:t>
      </w:r>
      <w:proofErr w:type="spellEnd"/>
      <w:r w:rsidR="00297CDF" w:rsidRPr="00B97093">
        <w:rPr>
          <w:color w:val="auto"/>
          <w:sz w:val="32"/>
          <w:szCs w:val="32"/>
          <w:u w:val="single"/>
        </w:rPr>
        <w:t xml:space="preserve"> </w:t>
      </w:r>
      <w:r w:rsidR="003572C1" w:rsidRPr="00B97093">
        <w:rPr>
          <w:color w:val="auto"/>
          <w:sz w:val="32"/>
          <w:szCs w:val="32"/>
          <w:u w:val="single"/>
          <w:lang w:val="bg-BG"/>
        </w:rPr>
        <w:t>-</w:t>
      </w:r>
      <w:r w:rsidR="00297CDF" w:rsidRPr="00B97093">
        <w:rPr>
          <w:color w:val="auto"/>
          <w:sz w:val="32"/>
          <w:szCs w:val="32"/>
          <w:u w:val="single"/>
        </w:rPr>
        <w:t xml:space="preserve"> </w:t>
      </w:r>
      <w:r w:rsidRPr="00B97093">
        <w:rPr>
          <w:color w:val="auto"/>
          <w:sz w:val="32"/>
          <w:szCs w:val="32"/>
          <w:u w:val="single"/>
          <w:lang w:val="bg-BG"/>
        </w:rPr>
        <w:t>1</w:t>
      </w:r>
      <w:r w:rsidRPr="00B97093">
        <w:rPr>
          <w:color w:val="auto"/>
          <w:sz w:val="32"/>
          <w:szCs w:val="32"/>
          <w:u w:val="single"/>
        </w:rPr>
        <w:t>966</w:t>
      </w:r>
      <w:r w:rsidR="003572C1" w:rsidRPr="00B97093">
        <w:rPr>
          <w:color w:val="auto"/>
          <w:sz w:val="32"/>
          <w:szCs w:val="32"/>
          <w:u w:val="single"/>
          <w:lang w:val="bg-BG"/>
        </w:rPr>
        <w:t>”</w:t>
      </w:r>
      <w:r w:rsidR="00297CDF" w:rsidRPr="00B97093">
        <w:rPr>
          <w:color w:val="auto"/>
          <w:sz w:val="32"/>
          <w:szCs w:val="32"/>
          <w:u w:val="single"/>
        </w:rPr>
        <w:t xml:space="preserve"> </w:t>
      </w:r>
      <w:proofErr w:type="spellStart"/>
      <w:r w:rsidR="00B97093" w:rsidRPr="00B97093">
        <w:rPr>
          <w:color w:val="auto"/>
          <w:sz w:val="32"/>
          <w:szCs w:val="32"/>
          <w:u w:val="single"/>
        </w:rPr>
        <w:t>Голямо</w:t>
      </w:r>
      <w:proofErr w:type="spellEnd"/>
      <w:r w:rsidR="00B97093" w:rsidRPr="00B97093">
        <w:rPr>
          <w:color w:val="auto"/>
          <w:sz w:val="32"/>
          <w:szCs w:val="32"/>
          <w:u w:val="single"/>
        </w:rPr>
        <w:t xml:space="preserve"> </w:t>
      </w:r>
      <w:proofErr w:type="spellStart"/>
      <w:r w:rsidR="00B97093" w:rsidRPr="00B97093">
        <w:rPr>
          <w:color w:val="auto"/>
          <w:sz w:val="32"/>
          <w:szCs w:val="32"/>
          <w:u w:val="single"/>
        </w:rPr>
        <w:t>Градище</w:t>
      </w:r>
      <w:proofErr w:type="spellEnd"/>
    </w:p>
    <w:p w:rsidR="00297CDF" w:rsidRPr="000D0C65" w:rsidRDefault="00297CDF" w:rsidP="00297CDF">
      <w:pPr>
        <w:rPr>
          <w:u w:val="single"/>
          <w:lang w:eastAsia="zh-CN"/>
        </w:rPr>
      </w:pPr>
    </w:p>
    <w:p w:rsidR="003572C1" w:rsidRPr="00297CDF" w:rsidRDefault="00867702" w:rsidP="00297CDF">
      <w:pPr>
        <w:jc w:val="center"/>
        <w:rPr>
          <w:b/>
          <w:caps/>
          <w:sz w:val="48"/>
          <w:szCs w:val="48"/>
          <w:lang w:val="bg-BG"/>
        </w:rPr>
      </w:pPr>
      <w:r w:rsidRPr="00297CDF">
        <w:rPr>
          <w:b/>
          <w:caps/>
          <w:sz w:val="48"/>
          <w:szCs w:val="48"/>
        </w:rPr>
        <w:t>доклад- отчет</w:t>
      </w:r>
    </w:p>
    <w:p w:rsidR="003572C1" w:rsidRPr="003572C1" w:rsidRDefault="003572C1" w:rsidP="0029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72C1">
        <w:rPr>
          <w:rFonts w:ascii="Times New Roman" w:hAnsi="Times New Roman" w:cs="Times New Roman"/>
          <w:b/>
          <w:sz w:val="28"/>
          <w:szCs w:val="28"/>
          <w:lang w:val="bg-BG"/>
        </w:rPr>
        <w:t xml:space="preserve">В </w:t>
      </w:r>
      <w:r w:rsidRPr="003572C1">
        <w:rPr>
          <w:rFonts w:ascii="Times New Roman" w:hAnsi="Times New Roman" w:cs="Times New Roman"/>
          <w:b/>
          <w:sz w:val="24"/>
          <w:szCs w:val="24"/>
          <w:lang w:val="bg-BG"/>
        </w:rPr>
        <w:t>ИЗПЪЛНЕНИЕ НА ПРОГРАМАТА ЗА РАЗВИТИЕ НА</w:t>
      </w:r>
    </w:p>
    <w:p w:rsidR="003572C1" w:rsidRPr="003572C1" w:rsidRDefault="003572C1" w:rsidP="0029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572C1" w:rsidRPr="003572C1" w:rsidRDefault="003572C1" w:rsidP="0029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72C1">
        <w:rPr>
          <w:rFonts w:ascii="Times New Roman" w:hAnsi="Times New Roman" w:cs="Times New Roman"/>
          <w:b/>
          <w:sz w:val="24"/>
          <w:szCs w:val="24"/>
          <w:lang w:val="bg-BG"/>
        </w:rPr>
        <w:t>ЧИТАЛИЩНАТА ДЕЙНОСТ НА НЧ „</w:t>
      </w:r>
      <w:proofErr w:type="spellStart"/>
      <w:r w:rsidR="002451AE">
        <w:rPr>
          <w:sz w:val="36"/>
          <w:szCs w:val="36"/>
          <w:u w:val="single"/>
        </w:rPr>
        <w:t>Христо</w:t>
      </w:r>
      <w:proofErr w:type="spellEnd"/>
      <w:r w:rsidR="002451AE">
        <w:rPr>
          <w:sz w:val="36"/>
          <w:szCs w:val="36"/>
          <w:u w:val="single"/>
        </w:rPr>
        <w:t xml:space="preserve"> </w:t>
      </w:r>
      <w:proofErr w:type="spellStart"/>
      <w:r w:rsidR="002451AE">
        <w:rPr>
          <w:sz w:val="36"/>
          <w:szCs w:val="36"/>
          <w:u w:val="single"/>
        </w:rPr>
        <w:t>Ботев</w:t>
      </w:r>
      <w:proofErr w:type="spellEnd"/>
      <w:r w:rsidR="002451AE" w:rsidRPr="000D0C65">
        <w:rPr>
          <w:sz w:val="36"/>
          <w:szCs w:val="36"/>
          <w:u w:val="single"/>
        </w:rPr>
        <w:t xml:space="preserve"> </w:t>
      </w:r>
      <w:r w:rsidR="002451AE" w:rsidRPr="000D0C65">
        <w:rPr>
          <w:sz w:val="36"/>
          <w:szCs w:val="36"/>
          <w:u w:val="single"/>
          <w:lang w:val="bg-BG"/>
        </w:rPr>
        <w:t>-</w:t>
      </w:r>
      <w:r w:rsidR="002451AE" w:rsidRPr="000D0C65">
        <w:rPr>
          <w:sz w:val="36"/>
          <w:szCs w:val="36"/>
          <w:u w:val="single"/>
        </w:rPr>
        <w:t xml:space="preserve"> </w:t>
      </w:r>
      <w:r w:rsidR="002451AE">
        <w:rPr>
          <w:sz w:val="36"/>
          <w:szCs w:val="36"/>
          <w:u w:val="single"/>
          <w:lang w:val="bg-BG"/>
        </w:rPr>
        <w:t>1</w:t>
      </w:r>
      <w:r w:rsidR="002451AE">
        <w:rPr>
          <w:sz w:val="36"/>
          <w:szCs w:val="36"/>
          <w:u w:val="single"/>
        </w:rPr>
        <w:t>966</w:t>
      </w:r>
      <w:r w:rsidRPr="003572C1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</w:p>
    <w:p w:rsidR="003572C1" w:rsidRPr="003572C1" w:rsidRDefault="003572C1" w:rsidP="0029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572C1" w:rsidRPr="003572C1" w:rsidRDefault="002451AE" w:rsidP="00297C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гр.ОПАКА   през  2022</w:t>
      </w:r>
      <w:r w:rsidR="003572C1" w:rsidRPr="003572C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година</w:t>
      </w:r>
    </w:p>
    <w:p w:rsidR="003572C1" w:rsidRPr="003572C1" w:rsidRDefault="003572C1" w:rsidP="00297C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572C1" w:rsidRPr="003572C1" w:rsidRDefault="003572C1" w:rsidP="003572C1">
      <w:pPr>
        <w:jc w:val="both"/>
        <w:rPr>
          <w:rFonts w:ascii="Times New Roman" w:hAnsi="Times New Roman" w:cs="Times New Roman"/>
          <w:sz w:val="36"/>
          <w:szCs w:val="36"/>
          <w:lang w:val="bg-BG"/>
        </w:rPr>
      </w:pPr>
      <w:r w:rsidRPr="003572C1">
        <w:rPr>
          <w:rFonts w:ascii="Times New Roman" w:hAnsi="Times New Roman" w:cs="Times New Roman"/>
          <w:sz w:val="36"/>
          <w:szCs w:val="36"/>
          <w:lang w:val="bg-BG"/>
        </w:rPr>
        <w:t xml:space="preserve">       </w:t>
      </w:r>
    </w:p>
    <w:p w:rsidR="006660BC" w:rsidRPr="00841733" w:rsidRDefault="003572C1" w:rsidP="003572C1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841733">
        <w:rPr>
          <w:rFonts w:ascii="Times New Roman" w:hAnsi="Times New Roman" w:cs="Times New Roman"/>
          <w:sz w:val="32"/>
          <w:szCs w:val="32"/>
          <w:lang w:val="bg-BG"/>
        </w:rPr>
        <w:t xml:space="preserve">   Уставно задължение е читалището да отчита народополезната си дейност пред общинското ръководство.Дълбоката взаимовръзка с миналото,</w:t>
      </w:r>
      <w:r w:rsidR="006660BC" w:rsidRPr="00841733">
        <w:rPr>
          <w:rFonts w:ascii="Times New Roman" w:hAnsi="Times New Roman" w:cs="Times New Roman"/>
          <w:sz w:val="32"/>
          <w:szCs w:val="32"/>
          <w:lang w:val="bg-BG"/>
        </w:rPr>
        <w:t>традициите</w:t>
      </w:r>
      <w:r w:rsidRPr="00841733">
        <w:rPr>
          <w:rFonts w:ascii="Times New Roman" w:hAnsi="Times New Roman" w:cs="Times New Roman"/>
          <w:sz w:val="32"/>
          <w:szCs w:val="32"/>
          <w:lang w:val="bg-BG"/>
        </w:rPr>
        <w:t>,</w:t>
      </w:r>
    </w:p>
    <w:p w:rsidR="003572C1" w:rsidRDefault="003572C1" w:rsidP="003572C1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841733">
        <w:rPr>
          <w:rFonts w:ascii="Times New Roman" w:hAnsi="Times New Roman" w:cs="Times New Roman"/>
          <w:sz w:val="32"/>
          <w:szCs w:val="32"/>
          <w:lang w:val="bg-BG"/>
        </w:rPr>
        <w:t xml:space="preserve"> с образователния процес са в основата на авторитета на читалището ни  и неговото  легитимиране  пред обществото.Една от основните дейности на културната  институция е библиотечното дело.Стремим се библиотеката да се  превърне в един добре оформен  естетически център, в огнище за разпространяване на знания. Основание за това ни дава обновената  по  проект преди години заемна  зала, реализирания проект по „Глобални библиотеки” Обществен-информационен център оборудван с три компютърни конфигурации, многофункционално устройство и  мултимедия. Успяхме да съхраним фонда на библиотеката въпреки ремонтите, обогатихме го с нова литература.Въпреки това  </w:t>
      </w:r>
      <w:r w:rsidRPr="00841733">
        <w:rPr>
          <w:rFonts w:ascii="Times New Roman" w:hAnsi="Times New Roman" w:cs="Times New Roman"/>
          <w:bCs/>
          <w:sz w:val="32"/>
          <w:szCs w:val="32"/>
          <w:lang w:val="bg-BG"/>
        </w:rPr>
        <w:t xml:space="preserve">книжният фонд се нуждае от </w:t>
      </w:r>
      <w:r w:rsidRPr="00841733">
        <w:rPr>
          <w:rFonts w:ascii="Times New Roman" w:hAnsi="Times New Roman" w:cs="Times New Roman"/>
          <w:iCs/>
          <w:sz w:val="32"/>
          <w:szCs w:val="32"/>
          <w:lang w:val="bg-BG"/>
        </w:rPr>
        <w:t xml:space="preserve">физическо и морално </w:t>
      </w:r>
      <w:r w:rsidRPr="00841733">
        <w:rPr>
          <w:rFonts w:ascii="Times New Roman" w:hAnsi="Times New Roman" w:cs="Times New Roman"/>
          <w:bCs/>
          <w:sz w:val="32"/>
          <w:szCs w:val="32"/>
          <w:lang w:val="bg-BG"/>
        </w:rPr>
        <w:t>обновяване.</w:t>
      </w:r>
      <w:r w:rsidRPr="00841733">
        <w:rPr>
          <w:rFonts w:ascii="Times New Roman" w:hAnsi="Times New Roman" w:cs="Times New Roman"/>
          <w:sz w:val="32"/>
          <w:szCs w:val="32"/>
          <w:lang w:val="bg-BG"/>
        </w:rPr>
        <w:t xml:space="preserve"> За популяризиране на дейността и фонда си, библиотеката организира:запознаване на подрастващите с изискванията, условията  и начина на ползване на необходимата литература в библиотеката още от предучилищна възраст;Работа и с най-малките деца, с цел пораждане на интерес към книгите; </w:t>
      </w:r>
    </w:p>
    <w:p w:rsidR="00841733" w:rsidRPr="00841733" w:rsidRDefault="00841733" w:rsidP="003572C1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p w:rsidR="003572C1" w:rsidRPr="00841733" w:rsidRDefault="003572C1" w:rsidP="003572C1">
      <w:pPr>
        <w:pStyle w:val="ListParagraph1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41733">
        <w:rPr>
          <w:rFonts w:ascii="Times New Roman" w:hAnsi="Times New Roman" w:cs="Times New Roman"/>
          <w:sz w:val="32"/>
          <w:szCs w:val="32"/>
        </w:rPr>
        <w:lastRenderedPageBreak/>
        <w:t>При спазване на противоепидемиологични  мерки , изготвени бяха тематични кътове и изложби на  литература,  свързана с бележити дати и събития. Направеното не ни задоволява , стремим се да правим и  по-вече .</w:t>
      </w:r>
    </w:p>
    <w:p w:rsidR="003572C1" w:rsidRPr="00841733" w:rsidRDefault="003572C1" w:rsidP="003572C1">
      <w:pPr>
        <w:pStyle w:val="ListParagraph1"/>
        <w:ind w:left="0"/>
        <w:rPr>
          <w:rFonts w:ascii="Times New Roman" w:hAnsi="Times New Roman" w:cs="Times New Roman"/>
          <w:sz w:val="32"/>
          <w:szCs w:val="32"/>
        </w:rPr>
      </w:pPr>
      <w:r w:rsidRPr="00841733">
        <w:rPr>
          <w:rFonts w:ascii="Times New Roman" w:hAnsi="Times New Roman" w:cs="Times New Roman"/>
          <w:sz w:val="32"/>
          <w:szCs w:val="32"/>
        </w:rPr>
        <w:t xml:space="preserve">    Д</w:t>
      </w:r>
      <w:r w:rsidR="002451AE" w:rsidRPr="00841733">
        <w:rPr>
          <w:rFonts w:ascii="Times New Roman" w:hAnsi="Times New Roman" w:cs="Times New Roman"/>
          <w:sz w:val="32"/>
          <w:szCs w:val="32"/>
        </w:rPr>
        <w:t>ейността на читалището през 2022</w:t>
      </w:r>
      <w:r w:rsidRPr="00841733">
        <w:rPr>
          <w:rFonts w:ascii="Times New Roman" w:hAnsi="Times New Roman" w:cs="Times New Roman"/>
          <w:sz w:val="32"/>
          <w:szCs w:val="32"/>
        </w:rPr>
        <w:t>год.бе концентрирана основно в рамките на дейностите, планирани в културния календар на читалището. Неговата политика бе насочена към съхраняване  на културните традиции.</w:t>
      </w:r>
    </w:p>
    <w:p w:rsidR="003572C1" w:rsidRPr="00841733" w:rsidRDefault="003572C1" w:rsidP="003572C1">
      <w:pPr>
        <w:pStyle w:val="ListParagraph1"/>
        <w:ind w:left="0"/>
        <w:rPr>
          <w:rFonts w:ascii="Times New Roman" w:hAnsi="Times New Roman" w:cs="Times New Roman"/>
          <w:sz w:val="32"/>
          <w:szCs w:val="32"/>
        </w:rPr>
      </w:pPr>
      <w:r w:rsidRPr="00841733">
        <w:rPr>
          <w:rFonts w:ascii="Times New Roman" w:hAnsi="Times New Roman" w:cs="Times New Roman"/>
          <w:sz w:val="32"/>
          <w:szCs w:val="32"/>
        </w:rPr>
        <w:t xml:space="preserve">   Традиционно проявите в него са организирани в па</w:t>
      </w:r>
      <w:r w:rsidR="002451AE" w:rsidRPr="00841733">
        <w:rPr>
          <w:rFonts w:ascii="Times New Roman" w:hAnsi="Times New Roman" w:cs="Times New Roman"/>
          <w:sz w:val="32"/>
          <w:szCs w:val="32"/>
        </w:rPr>
        <w:t>ртньорство между читалище,кметство</w:t>
      </w:r>
      <w:r w:rsidRPr="00841733">
        <w:rPr>
          <w:rFonts w:ascii="Times New Roman" w:hAnsi="Times New Roman" w:cs="Times New Roman"/>
          <w:sz w:val="32"/>
          <w:szCs w:val="32"/>
        </w:rPr>
        <w:t>,д</w:t>
      </w:r>
      <w:r w:rsidR="002451AE" w:rsidRPr="00841733">
        <w:rPr>
          <w:rFonts w:ascii="Times New Roman" w:hAnsi="Times New Roman" w:cs="Times New Roman"/>
          <w:sz w:val="32"/>
          <w:szCs w:val="32"/>
        </w:rPr>
        <w:t>етска градина и училище</w:t>
      </w:r>
      <w:r w:rsidRPr="00841733">
        <w:rPr>
          <w:rFonts w:ascii="Times New Roman" w:hAnsi="Times New Roman" w:cs="Times New Roman"/>
          <w:sz w:val="32"/>
          <w:szCs w:val="32"/>
        </w:rPr>
        <w:t>. Съвместните дейности разшириха видимо формата, съдържанието и капацитета на културния живот на територията на града ни.</w:t>
      </w:r>
    </w:p>
    <w:p w:rsidR="002451AE" w:rsidRPr="00841733" w:rsidRDefault="003572C1" w:rsidP="002451AE">
      <w:pPr>
        <w:pStyle w:val="WW-Default"/>
        <w:ind w:firstLine="708"/>
        <w:jc w:val="both"/>
        <w:rPr>
          <w:sz w:val="32"/>
          <w:szCs w:val="32"/>
        </w:rPr>
      </w:pPr>
      <w:r w:rsidRPr="00841733">
        <w:rPr>
          <w:sz w:val="32"/>
          <w:szCs w:val="32"/>
        </w:rPr>
        <w:t xml:space="preserve">        </w:t>
      </w:r>
    </w:p>
    <w:p w:rsidR="003572C1" w:rsidRPr="00841733" w:rsidRDefault="002451AE" w:rsidP="00841733">
      <w:pPr>
        <w:pStyle w:val="ListParagraph1"/>
        <w:ind w:left="1080"/>
        <w:rPr>
          <w:rFonts w:ascii="Times New Roman" w:hAnsi="Times New Roman" w:cs="Times New Roman"/>
          <w:sz w:val="32"/>
          <w:szCs w:val="32"/>
        </w:rPr>
      </w:pPr>
      <w:r w:rsidRPr="00841733">
        <w:rPr>
          <w:rFonts w:ascii="Times New Roman" w:hAnsi="Times New Roman" w:cs="Times New Roman"/>
          <w:sz w:val="32"/>
          <w:szCs w:val="32"/>
        </w:rPr>
        <w:t xml:space="preserve"> През 2022</w:t>
      </w:r>
      <w:r w:rsidR="003572C1" w:rsidRPr="00841733">
        <w:rPr>
          <w:rFonts w:ascii="Times New Roman" w:hAnsi="Times New Roman" w:cs="Times New Roman"/>
          <w:sz w:val="32"/>
          <w:szCs w:val="32"/>
        </w:rPr>
        <w:t xml:space="preserve"> година </w:t>
      </w:r>
      <w:r w:rsidRPr="00841733">
        <w:rPr>
          <w:rFonts w:ascii="Times New Roman" w:hAnsi="Times New Roman" w:cs="Times New Roman"/>
          <w:sz w:val="32"/>
          <w:szCs w:val="32"/>
        </w:rPr>
        <w:t xml:space="preserve"> </w:t>
      </w:r>
      <w:r w:rsidR="003572C1" w:rsidRPr="00841733">
        <w:rPr>
          <w:rFonts w:ascii="Times New Roman" w:hAnsi="Times New Roman" w:cs="Times New Roman"/>
          <w:sz w:val="32"/>
          <w:szCs w:val="32"/>
        </w:rPr>
        <w:t>Бюджета с който разполагаше  читалището  за реали</w:t>
      </w:r>
      <w:r w:rsidRPr="00841733">
        <w:rPr>
          <w:rFonts w:ascii="Times New Roman" w:hAnsi="Times New Roman" w:cs="Times New Roman"/>
          <w:sz w:val="32"/>
          <w:szCs w:val="32"/>
        </w:rPr>
        <w:t xml:space="preserve">зиране на дейността е </w:t>
      </w:r>
      <w:r w:rsidR="003572C1" w:rsidRPr="00841733">
        <w:rPr>
          <w:rFonts w:ascii="Times New Roman" w:hAnsi="Times New Roman" w:cs="Times New Roman"/>
          <w:sz w:val="32"/>
          <w:szCs w:val="32"/>
        </w:rPr>
        <w:t>1</w:t>
      </w:r>
      <w:r w:rsidRPr="00841733">
        <w:rPr>
          <w:rFonts w:ascii="Times New Roman" w:hAnsi="Times New Roman" w:cs="Times New Roman"/>
          <w:sz w:val="32"/>
          <w:szCs w:val="32"/>
        </w:rPr>
        <w:t>0 896</w:t>
      </w:r>
      <w:r w:rsidR="003572C1" w:rsidRPr="00841733">
        <w:rPr>
          <w:rFonts w:ascii="Times New Roman" w:hAnsi="Times New Roman" w:cs="Times New Roman"/>
          <w:sz w:val="32"/>
          <w:szCs w:val="32"/>
        </w:rPr>
        <w:t xml:space="preserve">  лв. Докладът на Проверителната комисия и финансо</w:t>
      </w:r>
      <w:r w:rsidRPr="00841733">
        <w:rPr>
          <w:rFonts w:ascii="Times New Roman" w:hAnsi="Times New Roman" w:cs="Times New Roman"/>
          <w:sz w:val="32"/>
          <w:szCs w:val="32"/>
        </w:rPr>
        <w:t>вият отчет на читалището за 2022</w:t>
      </w:r>
      <w:r w:rsidR="003572C1" w:rsidRPr="00841733">
        <w:rPr>
          <w:rFonts w:ascii="Times New Roman" w:hAnsi="Times New Roman" w:cs="Times New Roman"/>
          <w:sz w:val="32"/>
          <w:szCs w:val="32"/>
        </w:rPr>
        <w:t xml:space="preserve">г. година подробно запознават присъстващите членове на читалището с финансовото състояние:  </w:t>
      </w:r>
    </w:p>
    <w:p w:rsidR="002451AE" w:rsidRPr="00841733" w:rsidRDefault="002451AE" w:rsidP="003572C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41733">
        <w:rPr>
          <w:rFonts w:ascii="Times New Roman" w:hAnsi="Times New Roman" w:cs="Times New Roman"/>
          <w:sz w:val="32"/>
          <w:szCs w:val="32"/>
          <w:lang w:val="bg-BG"/>
        </w:rPr>
        <w:t>От които  33</w:t>
      </w:r>
      <w:r w:rsidR="003572C1" w:rsidRPr="00841733">
        <w:rPr>
          <w:rFonts w:ascii="Times New Roman" w:hAnsi="Times New Roman" w:cs="Times New Roman"/>
          <w:sz w:val="32"/>
          <w:szCs w:val="32"/>
          <w:lang w:val="bg-BG"/>
        </w:rPr>
        <w:t>00лв. е ФРЗ и осигу</w:t>
      </w:r>
      <w:r w:rsidRPr="00841733">
        <w:rPr>
          <w:rFonts w:ascii="Times New Roman" w:hAnsi="Times New Roman" w:cs="Times New Roman"/>
          <w:sz w:val="32"/>
          <w:szCs w:val="32"/>
          <w:lang w:val="bg-BG"/>
        </w:rPr>
        <w:t>ровки за предходната година , 1400лв. за осигуровки , 1</w:t>
      </w:r>
      <w:r w:rsidR="003572C1" w:rsidRPr="00841733">
        <w:rPr>
          <w:rFonts w:ascii="Times New Roman" w:hAnsi="Times New Roman" w:cs="Times New Roman"/>
          <w:sz w:val="32"/>
          <w:szCs w:val="32"/>
          <w:lang w:val="bg-BG"/>
        </w:rPr>
        <w:t>00 ел.енергия ,</w:t>
      </w:r>
      <w:r w:rsidRPr="00841733">
        <w:rPr>
          <w:rFonts w:ascii="Times New Roman" w:hAnsi="Times New Roman" w:cs="Times New Roman"/>
          <w:sz w:val="32"/>
          <w:szCs w:val="32"/>
          <w:lang w:val="bg-BG"/>
        </w:rPr>
        <w:t>други 350лв.</w:t>
      </w:r>
      <w:r w:rsidR="00841733" w:rsidRPr="00841733">
        <w:rPr>
          <w:rFonts w:ascii="Times New Roman" w:hAnsi="Times New Roman" w:cs="Times New Roman"/>
          <w:sz w:val="32"/>
          <w:szCs w:val="32"/>
          <w:lang w:val="bg-BG"/>
        </w:rPr>
        <w:t>Разходи общо 5 746лв.</w:t>
      </w:r>
    </w:p>
    <w:p w:rsidR="003572C1" w:rsidRPr="00841733" w:rsidRDefault="003572C1" w:rsidP="00841733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841733">
        <w:rPr>
          <w:rFonts w:ascii="Times New Roman" w:hAnsi="Times New Roman" w:cs="Times New Roman"/>
          <w:sz w:val="32"/>
          <w:szCs w:val="32"/>
          <w:lang w:val="bg-BG"/>
        </w:rPr>
        <w:t xml:space="preserve">         Неотложен </w:t>
      </w:r>
      <w:r w:rsidR="00841733" w:rsidRPr="0084173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Pr="00841733">
        <w:rPr>
          <w:rFonts w:ascii="Times New Roman" w:hAnsi="Times New Roman" w:cs="Times New Roman"/>
          <w:sz w:val="32"/>
          <w:szCs w:val="32"/>
          <w:lang w:val="bg-BG"/>
        </w:rPr>
        <w:t xml:space="preserve">е основен ремонт на покрива,подмяна на дограмата , саниране на сградата. </w:t>
      </w:r>
    </w:p>
    <w:p w:rsidR="003572C1" w:rsidRPr="00841733" w:rsidRDefault="003572C1" w:rsidP="003572C1">
      <w:pPr>
        <w:spacing w:before="100" w:beforeAutospacing="1" w:after="100" w:afterAutospacing="1" w:line="240" w:lineRule="auto"/>
        <w:ind w:right="23"/>
        <w:rPr>
          <w:rFonts w:ascii="Times New Roman" w:hAnsi="Times New Roman" w:cs="Times New Roman"/>
          <w:sz w:val="32"/>
          <w:szCs w:val="32"/>
        </w:rPr>
      </w:pPr>
    </w:p>
    <w:p w:rsidR="00297CDF" w:rsidRPr="00841733" w:rsidRDefault="00297CDF" w:rsidP="003572C1">
      <w:pPr>
        <w:spacing w:before="100" w:beforeAutospacing="1" w:after="100" w:afterAutospacing="1" w:line="240" w:lineRule="auto"/>
        <w:ind w:right="23"/>
        <w:rPr>
          <w:rFonts w:ascii="Times New Roman" w:hAnsi="Times New Roman" w:cs="Times New Roman"/>
          <w:sz w:val="32"/>
          <w:szCs w:val="32"/>
        </w:rPr>
      </w:pPr>
    </w:p>
    <w:p w:rsidR="003572C1" w:rsidRPr="00841733" w:rsidRDefault="00841733" w:rsidP="00841733">
      <w:pPr>
        <w:spacing w:before="100" w:beforeAutospacing="1" w:after="100" w:afterAutospacing="1" w:line="240" w:lineRule="auto"/>
        <w:ind w:right="23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841733">
        <w:rPr>
          <w:rFonts w:ascii="Times New Roman" w:eastAsia="Calibri" w:hAnsi="Times New Roman" w:cs="Times New Roman"/>
          <w:color w:val="000000"/>
          <w:sz w:val="32"/>
          <w:szCs w:val="32"/>
          <w:lang w:val="bg-BG"/>
        </w:rPr>
        <w:t>Председател:С.Селимов</w:t>
      </w:r>
    </w:p>
    <w:p w:rsidR="003572C1" w:rsidRPr="00841733" w:rsidRDefault="003572C1" w:rsidP="003572C1">
      <w:pPr>
        <w:rPr>
          <w:sz w:val="32"/>
          <w:szCs w:val="32"/>
          <w:lang w:val="bg-BG"/>
        </w:rPr>
      </w:pPr>
      <w:r w:rsidRPr="00841733">
        <w:rPr>
          <w:sz w:val="32"/>
          <w:szCs w:val="32"/>
          <w:lang w:val="bg-BG"/>
        </w:rPr>
        <w:t xml:space="preserve">            </w:t>
      </w:r>
    </w:p>
    <w:p w:rsidR="00EA329E" w:rsidRPr="00841733" w:rsidRDefault="00EA329E">
      <w:pPr>
        <w:rPr>
          <w:sz w:val="32"/>
          <w:szCs w:val="32"/>
          <w:lang w:val="bg-BG"/>
        </w:rPr>
      </w:pPr>
    </w:p>
    <w:sectPr w:rsidR="00EA329E" w:rsidRPr="00841733" w:rsidSect="00297CDF">
      <w:pgSz w:w="12240" w:h="15840"/>
      <w:pgMar w:top="720" w:right="990" w:bottom="63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18E5"/>
    <w:multiLevelType w:val="hybridMultilevel"/>
    <w:tmpl w:val="A3A6CABE"/>
    <w:lvl w:ilvl="0" w:tplc="54FCB6FE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72C1"/>
    <w:rsid w:val="000311AB"/>
    <w:rsid w:val="00060F8A"/>
    <w:rsid w:val="00090853"/>
    <w:rsid w:val="00095092"/>
    <w:rsid w:val="000D0C65"/>
    <w:rsid w:val="00157359"/>
    <w:rsid w:val="00164AA5"/>
    <w:rsid w:val="00183350"/>
    <w:rsid w:val="001B2DC2"/>
    <w:rsid w:val="002451AE"/>
    <w:rsid w:val="0027569D"/>
    <w:rsid w:val="00297CDF"/>
    <w:rsid w:val="003572C1"/>
    <w:rsid w:val="003809BB"/>
    <w:rsid w:val="003B5870"/>
    <w:rsid w:val="00426EA2"/>
    <w:rsid w:val="00435B5F"/>
    <w:rsid w:val="004A1CDA"/>
    <w:rsid w:val="004A2F09"/>
    <w:rsid w:val="004B5D41"/>
    <w:rsid w:val="0050578F"/>
    <w:rsid w:val="00592647"/>
    <w:rsid w:val="005B687D"/>
    <w:rsid w:val="00612AF1"/>
    <w:rsid w:val="00632EB6"/>
    <w:rsid w:val="006430DF"/>
    <w:rsid w:val="0064323F"/>
    <w:rsid w:val="006660BC"/>
    <w:rsid w:val="00690FBE"/>
    <w:rsid w:val="00696B1F"/>
    <w:rsid w:val="006D26A2"/>
    <w:rsid w:val="00714BF8"/>
    <w:rsid w:val="00716C81"/>
    <w:rsid w:val="0077760F"/>
    <w:rsid w:val="007D72EA"/>
    <w:rsid w:val="0081350A"/>
    <w:rsid w:val="00841733"/>
    <w:rsid w:val="00867702"/>
    <w:rsid w:val="00890C32"/>
    <w:rsid w:val="00901E3C"/>
    <w:rsid w:val="009B12F5"/>
    <w:rsid w:val="009C57CD"/>
    <w:rsid w:val="009F09A0"/>
    <w:rsid w:val="00A13437"/>
    <w:rsid w:val="00A4614A"/>
    <w:rsid w:val="00AA379F"/>
    <w:rsid w:val="00AC0CAF"/>
    <w:rsid w:val="00B97093"/>
    <w:rsid w:val="00BA2DDE"/>
    <w:rsid w:val="00BA3753"/>
    <w:rsid w:val="00C265E9"/>
    <w:rsid w:val="00C30DFD"/>
    <w:rsid w:val="00C73EA6"/>
    <w:rsid w:val="00CE6A4E"/>
    <w:rsid w:val="00D22F70"/>
    <w:rsid w:val="00D31C9E"/>
    <w:rsid w:val="00D33854"/>
    <w:rsid w:val="00D47E33"/>
    <w:rsid w:val="00DB54F7"/>
    <w:rsid w:val="00E0786D"/>
    <w:rsid w:val="00E33193"/>
    <w:rsid w:val="00E34386"/>
    <w:rsid w:val="00E35851"/>
    <w:rsid w:val="00E6332F"/>
    <w:rsid w:val="00E92BC5"/>
    <w:rsid w:val="00EA329E"/>
    <w:rsid w:val="00EB020B"/>
    <w:rsid w:val="00EC006E"/>
    <w:rsid w:val="00F31B72"/>
    <w:rsid w:val="00F320DF"/>
    <w:rsid w:val="00F32EDF"/>
    <w:rsid w:val="00FD1BEA"/>
    <w:rsid w:val="00FF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C1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72C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72C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3572C1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WW-Default">
    <w:name w:val="WW-Default"/>
    <w:rsid w:val="003572C1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val="bg-BG" w:eastAsia="ar-SA"/>
    </w:rPr>
  </w:style>
  <w:style w:type="paragraph" w:customStyle="1" w:styleId="ListParagraph1">
    <w:name w:val="List Paragraph1"/>
    <w:basedOn w:val="Normal"/>
    <w:rsid w:val="003572C1"/>
    <w:pPr>
      <w:ind w:left="720"/>
    </w:pPr>
    <w:rPr>
      <w:rFonts w:ascii="Calibri" w:eastAsia="Times New Roman" w:hAnsi="Calibri" w:cs="Calibri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2022-03-09T09:30:00Z</dcterms:created>
  <dcterms:modified xsi:type="dcterms:W3CDTF">2023-03-29T07:33:00Z</dcterms:modified>
</cp:coreProperties>
</file>